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9" w:rsidRDefault="00E61909" w:rsidP="00E61909">
      <w:pPr>
        <w:spacing w:after="42" w:line="256" w:lineRule="auto"/>
        <w:ind w:left="0" w:firstLine="0"/>
        <w:jc w:val="left"/>
      </w:pPr>
    </w:p>
    <w:tbl>
      <w:tblPr>
        <w:tblW w:w="0" w:type="auto"/>
        <w:tblInd w:w="12" w:type="dxa"/>
        <w:tblLayout w:type="fixed"/>
        <w:tblLook w:val="04A0"/>
      </w:tblPr>
      <w:tblGrid>
        <w:gridCol w:w="8835"/>
      </w:tblGrid>
      <w:tr w:rsidR="00FB27DA" w:rsidTr="00FB27DA">
        <w:trPr>
          <w:trHeight w:val="539"/>
        </w:trPr>
        <w:tc>
          <w:tcPr>
            <w:tcW w:w="8835" w:type="dxa"/>
            <w:tcBorders>
              <w:top w:val="nil"/>
              <w:left w:val="nil"/>
              <w:bottom w:val="double" w:sz="24" w:space="0" w:color="000000"/>
              <w:right w:val="nil"/>
            </w:tcBorders>
            <w:hideMark/>
          </w:tcPr>
          <w:p w:rsidR="00FB27DA" w:rsidRDefault="00FB27DA">
            <w:pPr>
              <w:widowControl w:val="0"/>
              <w:spacing w:after="160" w:line="276" w:lineRule="auto"/>
              <w:rPr>
                <w:rFonts w:ascii="Calibri" w:hAnsi="Calibri"/>
                <w:sz w:val="22"/>
                <w:lang w:eastAsia="zh-CN"/>
              </w:rPr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sz w:val="24"/>
                <w:szCs w:val="24"/>
              </w:rPr>
              <w:t>Кижингинский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Баяр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FB27DA" w:rsidRDefault="00FB27DA" w:rsidP="00FB27DA">
      <w:pPr>
        <w:spacing w:after="0"/>
        <w:rPr>
          <w:rFonts w:ascii="Calibri" w:hAnsi="Calibri"/>
          <w:sz w:val="22"/>
          <w:lang w:eastAsia="zh-CN"/>
        </w:rPr>
      </w:pPr>
      <w:r>
        <w:rPr>
          <w:sz w:val="24"/>
          <w:szCs w:val="24"/>
        </w:rPr>
        <w:t xml:space="preserve">671450, Республика Бурятия, с. </w:t>
      </w:r>
      <w:proofErr w:type="spellStart"/>
      <w:r>
        <w:rPr>
          <w:sz w:val="24"/>
          <w:szCs w:val="24"/>
        </w:rPr>
        <w:t>Кижинга</w:t>
      </w:r>
      <w:proofErr w:type="spellEnd"/>
      <w:r>
        <w:rPr>
          <w:sz w:val="24"/>
          <w:szCs w:val="24"/>
        </w:rPr>
        <w:t xml:space="preserve">, ул. Ленина, 2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FB27DA" w:rsidRDefault="00FB27DA" w:rsidP="00FB27DA">
      <w:pPr>
        <w:spacing w:after="0"/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dsbayar_kizhinga@govrb.ru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:rsidR="00FB27DA" w:rsidRDefault="00FB27DA" w:rsidP="00FB27DA">
      <w:pPr>
        <w:ind w:left="-1560" w:right="-638"/>
      </w:pPr>
      <w:r>
        <w:rPr>
          <w:sz w:val="24"/>
          <w:szCs w:val="24"/>
        </w:rPr>
        <w:t xml:space="preserve">                          тел. (факс) (30141) 32-9-59</w:t>
      </w:r>
    </w:p>
    <w:p w:rsidR="00FB27DA" w:rsidRDefault="00FB27DA" w:rsidP="00FB27DA">
      <w:pPr>
        <w:spacing w:before="57" w:after="57"/>
        <w:jc w:val="center"/>
        <w:rPr>
          <w:sz w:val="24"/>
          <w:szCs w:val="24"/>
        </w:rPr>
      </w:pPr>
    </w:p>
    <w:p w:rsidR="00A20DE4" w:rsidRDefault="00B76430">
      <w:pPr>
        <w:spacing w:after="0" w:line="259" w:lineRule="auto"/>
        <w:ind w:left="0" w:right="0" w:firstLine="0"/>
        <w:jc w:val="left"/>
      </w:pPr>
      <w:r>
        <w:rPr>
          <w:sz w:val="24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4"/>
        </w:rPr>
        <w:t xml:space="preserve"> </w:t>
      </w:r>
    </w:p>
    <w:p w:rsidR="00A20DE4" w:rsidRDefault="00B76430">
      <w:pPr>
        <w:spacing w:after="98" w:line="259" w:lineRule="auto"/>
        <w:ind w:left="192" w:right="0" w:firstLine="0"/>
        <w:jc w:val="center"/>
      </w:pPr>
      <w:r>
        <w:rPr>
          <w:b/>
          <w:sz w:val="24"/>
        </w:rPr>
        <w:t xml:space="preserve"> </w:t>
      </w:r>
    </w:p>
    <w:p w:rsidR="00A20DE4" w:rsidRDefault="00A20DE4" w:rsidP="00E61909">
      <w:pPr>
        <w:spacing w:after="132" w:line="259" w:lineRule="auto"/>
        <w:ind w:left="538" w:right="0" w:firstLine="0"/>
        <w:jc w:val="left"/>
      </w:pPr>
    </w:p>
    <w:p w:rsidR="00A20DE4" w:rsidRDefault="00B76430">
      <w:pPr>
        <w:spacing w:after="365" w:line="259" w:lineRule="auto"/>
        <w:ind w:left="148" w:right="6"/>
        <w:jc w:val="center"/>
      </w:pPr>
      <w:r>
        <w:rPr>
          <w:b/>
          <w:sz w:val="36"/>
        </w:rPr>
        <w:t xml:space="preserve">Положение </w:t>
      </w:r>
    </w:p>
    <w:p w:rsidR="00A20DE4" w:rsidRDefault="00B76430" w:rsidP="00E61909">
      <w:pPr>
        <w:spacing w:after="0" w:line="470" w:lineRule="auto"/>
        <w:ind w:left="1672" w:right="165" w:hanging="740"/>
        <w:jc w:val="left"/>
      </w:pPr>
      <w:r>
        <w:rPr>
          <w:b/>
          <w:sz w:val="36"/>
        </w:rPr>
        <w:t xml:space="preserve">об обеспечении безопасности групповых помещений СП </w:t>
      </w:r>
    </w:p>
    <w:p w:rsidR="00A20DE4" w:rsidRDefault="00FB27DA">
      <w:pPr>
        <w:spacing w:after="294" w:line="259" w:lineRule="auto"/>
        <w:ind w:left="222" w:right="0" w:firstLine="0"/>
        <w:jc w:val="center"/>
      </w:pPr>
      <w:r>
        <w:rPr>
          <w:b/>
          <w:sz w:val="36"/>
        </w:rPr>
        <w:t>МБДОУ «</w:t>
      </w:r>
      <w:proofErr w:type="spellStart"/>
      <w:r>
        <w:rPr>
          <w:b/>
          <w:sz w:val="36"/>
        </w:rPr>
        <w:t>Баяр</w:t>
      </w:r>
      <w:proofErr w:type="spellEnd"/>
      <w:r w:rsidR="00E61909">
        <w:rPr>
          <w:b/>
          <w:sz w:val="36"/>
        </w:rPr>
        <w:t>»</w:t>
      </w:r>
      <w:r w:rsidR="00B76430">
        <w:rPr>
          <w:b/>
          <w:sz w:val="36"/>
        </w:rPr>
        <w:t xml:space="preserve"> 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4B59B2" w:rsidRDefault="00B76430">
      <w:pPr>
        <w:spacing w:after="294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A20DE4" w:rsidRDefault="00A20DE4">
      <w:pPr>
        <w:spacing w:after="294" w:line="259" w:lineRule="auto"/>
        <w:ind w:left="222" w:right="0" w:firstLine="0"/>
        <w:jc w:val="center"/>
      </w:pPr>
    </w:p>
    <w:p w:rsidR="00A20DE4" w:rsidRDefault="00B76430">
      <w:pPr>
        <w:spacing w:after="289" w:line="259" w:lineRule="auto"/>
        <w:ind w:left="222" w:right="0" w:firstLine="0"/>
        <w:jc w:val="center"/>
      </w:pPr>
      <w:r>
        <w:rPr>
          <w:b/>
          <w:sz w:val="36"/>
        </w:rPr>
        <w:t xml:space="preserve"> </w:t>
      </w:r>
    </w:p>
    <w:p w:rsidR="00E61909" w:rsidRPr="00C620E1" w:rsidRDefault="00E61909" w:rsidP="004B59B2">
      <w:pPr>
        <w:spacing w:after="284" w:line="259" w:lineRule="auto"/>
        <w:ind w:left="222" w:right="0" w:firstLine="0"/>
        <w:jc w:val="center"/>
      </w:pPr>
    </w:p>
    <w:p w:rsidR="00C620E1" w:rsidRDefault="00C620E1" w:rsidP="00E61909">
      <w:pPr>
        <w:tabs>
          <w:tab w:val="left" w:pos="3443"/>
        </w:tabs>
        <w:spacing w:after="145" w:line="259" w:lineRule="auto"/>
        <w:ind w:left="538" w:right="0" w:firstLine="0"/>
        <w:jc w:val="left"/>
        <w:rPr>
          <w:b/>
          <w:sz w:val="36"/>
        </w:rPr>
      </w:pPr>
      <w:r>
        <w:rPr>
          <w:b/>
          <w:sz w:val="36"/>
        </w:rPr>
        <w:tab/>
      </w:r>
    </w:p>
    <w:p w:rsidR="00C620E1" w:rsidRDefault="00C620E1" w:rsidP="00E61909">
      <w:pPr>
        <w:tabs>
          <w:tab w:val="left" w:pos="3443"/>
        </w:tabs>
        <w:spacing w:after="145" w:line="259" w:lineRule="auto"/>
        <w:ind w:left="538" w:right="0" w:firstLine="0"/>
        <w:jc w:val="left"/>
        <w:rPr>
          <w:b/>
          <w:sz w:val="36"/>
        </w:rPr>
      </w:pPr>
    </w:p>
    <w:p w:rsidR="00C620E1" w:rsidRDefault="00C620E1" w:rsidP="00E61909">
      <w:pPr>
        <w:tabs>
          <w:tab w:val="left" w:pos="3443"/>
        </w:tabs>
        <w:spacing w:after="145" w:line="259" w:lineRule="auto"/>
        <w:ind w:left="538" w:right="0" w:firstLine="0"/>
        <w:jc w:val="left"/>
        <w:rPr>
          <w:b/>
          <w:sz w:val="36"/>
        </w:rPr>
      </w:pPr>
    </w:p>
    <w:p w:rsidR="00C620E1" w:rsidRDefault="00C620E1" w:rsidP="00E61909">
      <w:pPr>
        <w:tabs>
          <w:tab w:val="left" w:pos="3443"/>
        </w:tabs>
        <w:spacing w:after="145" w:line="259" w:lineRule="auto"/>
        <w:ind w:left="538" w:right="0" w:firstLine="0"/>
        <w:jc w:val="left"/>
        <w:rPr>
          <w:b/>
          <w:sz w:val="36"/>
        </w:rPr>
      </w:pPr>
    </w:p>
    <w:p w:rsidR="00C620E1" w:rsidRDefault="00C620E1" w:rsidP="00E61909">
      <w:pPr>
        <w:tabs>
          <w:tab w:val="left" w:pos="3443"/>
        </w:tabs>
        <w:spacing w:after="145" w:line="259" w:lineRule="auto"/>
        <w:ind w:left="538" w:right="0" w:firstLine="0"/>
        <w:jc w:val="left"/>
        <w:rPr>
          <w:b/>
          <w:sz w:val="36"/>
        </w:rPr>
      </w:pPr>
    </w:p>
    <w:p w:rsidR="00E61909" w:rsidRDefault="00C620E1" w:rsidP="00C620E1">
      <w:pPr>
        <w:tabs>
          <w:tab w:val="left" w:pos="3443"/>
        </w:tabs>
        <w:spacing w:after="145" w:line="259" w:lineRule="auto"/>
        <w:ind w:left="538" w:right="0" w:firstLine="0"/>
        <w:jc w:val="center"/>
        <w:rPr>
          <w:b/>
          <w:sz w:val="36"/>
        </w:rPr>
      </w:pPr>
      <w:proofErr w:type="spellStart"/>
      <w:r>
        <w:rPr>
          <w:b/>
          <w:sz w:val="36"/>
        </w:rPr>
        <w:t>Кижинга</w:t>
      </w:r>
      <w:proofErr w:type="spellEnd"/>
      <w:r>
        <w:rPr>
          <w:b/>
          <w:sz w:val="36"/>
        </w:rPr>
        <w:t xml:space="preserve"> </w:t>
      </w:r>
      <w:r w:rsidR="00E61909">
        <w:rPr>
          <w:b/>
          <w:sz w:val="36"/>
        </w:rPr>
        <w:t>2022</w:t>
      </w:r>
      <w:r>
        <w:rPr>
          <w:b/>
          <w:sz w:val="36"/>
        </w:rPr>
        <w:t xml:space="preserve"> год</w:t>
      </w:r>
    </w:p>
    <w:p w:rsidR="00E61909" w:rsidRDefault="00E61909" w:rsidP="00C620E1">
      <w:pPr>
        <w:spacing w:after="145" w:line="259" w:lineRule="auto"/>
        <w:ind w:left="538" w:right="0" w:firstLine="0"/>
        <w:jc w:val="center"/>
      </w:pPr>
    </w:p>
    <w:p w:rsidR="00C620E1" w:rsidRDefault="00C620E1" w:rsidP="00C620E1">
      <w:pPr>
        <w:spacing w:after="0" w:line="259" w:lineRule="auto"/>
        <w:ind w:left="538" w:right="0" w:firstLine="0"/>
        <w:jc w:val="left"/>
        <w:rPr>
          <w:b/>
          <w:sz w:val="36"/>
        </w:rPr>
      </w:pPr>
    </w:p>
    <w:p w:rsidR="00A20DE4" w:rsidRDefault="00B76430" w:rsidP="00C620E1">
      <w:pPr>
        <w:spacing w:after="0" w:line="259" w:lineRule="auto"/>
        <w:ind w:left="538" w:right="0" w:firstLine="0"/>
        <w:jc w:val="center"/>
      </w:pPr>
      <w:r>
        <w:t>1. Общие положения</w:t>
      </w:r>
    </w:p>
    <w:p w:rsidR="00A20DE4" w:rsidRDefault="00B76430">
      <w:pPr>
        <w:ind w:left="533" w:right="404"/>
      </w:pPr>
      <w:r>
        <w:t>1.1. Настоящее Положение об обеспечении безопасности групповых помещений</w:t>
      </w:r>
      <w:r>
        <w:rPr>
          <w:b/>
        </w:rPr>
        <w:t xml:space="preserve"> </w:t>
      </w:r>
      <w:r>
        <w:t xml:space="preserve">в дошкольной образовательной организации (далее Положение) разработано в целях обеспечения безопасности групповых помещений СП </w:t>
      </w:r>
    </w:p>
    <w:p w:rsidR="00A20DE4" w:rsidRDefault="003A5E19">
      <w:pPr>
        <w:ind w:left="533" w:right="404"/>
      </w:pPr>
      <w:r>
        <w:t xml:space="preserve">МБДОУ </w:t>
      </w:r>
      <w:proofErr w:type="spellStart"/>
      <w:r>
        <w:t>Баяр</w:t>
      </w:r>
      <w:proofErr w:type="spellEnd"/>
      <w:r w:rsidR="00E61909">
        <w:t xml:space="preserve"> </w:t>
      </w:r>
      <w:r w:rsidR="00B76430">
        <w:t xml:space="preserve"> (далее ДОО)  </w:t>
      </w:r>
    </w:p>
    <w:p w:rsidR="00A20DE4" w:rsidRDefault="00B76430">
      <w:pPr>
        <w:ind w:left="533" w:right="404"/>
      </w:pPr>
      <w:r>
        <w:t xml:space="preserve">1.2.  </w:t>
      </w:r>
      <w:proofErr w:type="gramStart"/>
      <w:r>
        <w:t>Настоящее Положение в соответствии с Федеральным законом № 273ФЗ от 29.12.2012 «Об образовании в Российской Федерации» с изменениями от 2 июля 2021 года, Федеральным законом № 323-ФЗ от 21.11.2011 года «Об основах охраны здоровья граждан в Российской Федерации» с изменениями на 2 июля 2021 года, Постановлением главного государственного санитарного врача РФ от 28 сентября 2020 года № 28 «Об утверждении санитарных правил СП</w:t>
      </w:r>
      <w:proofErr w:type="gramEnd"/>
      <w:r>
        <w:t xml:space="preserve"> </w:t>
      </w:r>
      <w:proofErr w:type="gramStart"/>
      <w:r>
        <w:t>2.4.3648-20 «Санитарно-эпидемиологические требования к организациям воспитания и обучения, отдыха и оздоровления детей и молодежи» (далее – СП 2.4.3648-20), Постановлением главного государственного санитарного врача РФ от 28 января 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1.2.3685-21), а</w:t>
      </w:r>
      <w:proofErr w:type="gramEnd"/>
      <w:r>
        <w:t xml:space="preserve"> также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A20DE4" w:rsidRDefault="00B76430">
      <w:pPr>
        <w:ind w:left="533" w:right="404"/>
      </w:pPr>
      <w:r>
        <w:t xml:space="preserve">1.3. В ДОО должна проводиться систематическая работа по обеспечению безопасности группового помещения, предназначенного для реализации образовательной деятельности во всех образовательных областях во всех формах образовательной деятельности, а также реализации услуг по присмотру и уходу за воспитанниками группы. В групповых помещениях ДОО должны быть созданы все условия для безопасной жизнедеятельности детей, соблюдаться и выполняться: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требования по обеспечению безопасности здоровья воспитанников; 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требований к мебели, оборудованию, игрушкам;  </w:t>
      </w:r>
    </w:p>
    <w:p w:rsidR="00A20DE4" w:rsidRDefault="00B76430">
      <w:pPr>
        <w:numPr>
          <w:ilvl w:val="0"/>
          <w:numId w:val="1"/>
        </w:numPr>
        <w:spacing w:after="13" w:line="271" w:lineRule="auto"/>
        <w:ind w:right="404" w:hanging="163"/>
      </w:pPr>
      <w:r>
        <w:t xml:space="preserve">инструкции по технике безопасности и охране жизни и здоровья детей при проведении занятий, во время игр, труда, развлечений и других видов образовательной деятельности в помещении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инструкция по технике безопасности при проведении экспериментов с детьми в ДОО;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инструкции по охране труда и технике безопасности; </w:t>
      </w:r>
    </w:p>
    <w:p w:rsidR="00A20DE4" w:rsidRDefault="00B76430">
      <w:pPr>
        <w:numPr>
          <w:ilvl w:val="0"/>
          <w:numId w:val="1"/>
        </w:numPr>
        <w:ind w:right="404" w:hanging="163"/>
      </w:pPr>
      <w:r>
        <w:t xml:space="preserve">санитарные нормы и правила содержания помещений ДОО; - инструкции по предупреждению несчастных случаев; </w:t>
      </w:r>
    </w:p>
    <w:p w:rsidR="00A20DE4" w:rsidRDefault="00B76430">
      <w:pPr>
        <w:numPr>
          <w:ilvl w:val="0"/>
          <w:numId w:val="1"/>
        </w:numPr>
        <w:spacing w:after="5"/>
        <w:ind w:right="404" w:hanging="163"/>
      </w:pPr>
      <w:r>
        <w:lastRenderedPageBreak/>
        <w:t xml:space="preserve">правила пожарной и антитеррористической безопасности.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5" w:line="271" w:lineRule="auto"/>
        <w:ind w:left="2425" w:right="0" w:hanging="1762"/>
        <w:jc w:val="left"/>
      </w:pPr>
      <w:r>
        <w:rPr>
          <w:b/>
        </w:rPr>
        <w:t xml:space="preserve">Требования по обеспечению безопасности здоровья воспитанников при нахождении в групповых помещениях ДОО </w:t>
      </w:r>
    </w:p>
    <w:p w:rsidR="00A20DE4" w:rsidRDefault="00B76430">
      <w:pPr>
        <w:spacing w:after="2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В ДОО неукоснительно должны соблюдаться СП 2.4.3648-20 и СанПиН 1.2.3685-21, которые направлены на охрану жизни и здоровья детей при осуществлении деятельности по воспитанию, обучению, развитию и оздоровлению, уходу и присмотру воспитанников в ДОО.  </w:t>
      </w:r>
    </w:p>
    <w:p w:rsidR="00A20DE4" w:rsidRDefault="00B76430">
      <w:pPr>
        <w:numPr>
          <w:ilvl w:val="1"/>
          <w:numId w:val="2"/>
        </w:numPr>
        <w:ind w:right="404"/>
      </w:pPr>
      <w:r>
        <w:t xml:space="preserve">Технические осмотры групповых помещений ДОО должны быть систематическими (осмотр штукатурки, потолков, вентиляционных установок, оконных рам, электроарматуры, санитарно-технических установок).  </w:t>
      </w:r>
    </w:p>
    <w:p w:rsidR="00A20DE4" w:rsidRDefault="00B76430">
      <w:pPr>
        <w:numPr>
          <w:ilvl w:val="0"/>
          <w:numId w:val="3"/>
        </w:numPr>
        <w:ind w:right="404"/>
      </w:pPr>
      <w:r>
        <w:t xml:space="preserve">3.Отопительные приборы должны иметь ограждающие устройства, которые  должны быть выполнены из материалов, безвредных для здоровья детей.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Следует постоянно следить за температурным режимом, влажностью воздуха, естественным и искусственным освещением групповых помещений. </w:t>
      </w:r>
    </w:p>
    <w:p w:rsidR="00A20DE4" w:rsidRDefault="00B76430">
      <w:pPr>
        <w:ind w:left="533" w:right="404"/>
      </w:pPr>
      <w:r>
        <w:t xml:space="preserve">Допустимые величины параметров микроклимата в ДОО определены СанПиН 1.2.3685-21.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Проветривание группового помещения, сквозное проветривание проводить в соответствии с графиком проветривания. 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Проведение обеззараживания помещения проводится по графику с применением бактерицидной лампы или </w:t>
      </w:r>
      <w:proofErr w:type="spellStart"/>
      <w:r>
        <w:t>рециркулятора</w:t>
      </w:r>
      <w:proofErr w:type="spellEnd"/>
      <w:r>
        <w:t xml:space="preserve"> воздуха. </w:t>
      </w:r>
    </w:p>
    <w:p w:rsidR="00A20DE4" w:rsidRDefault="00B76430">
      <w:pPr>
        <w:numPr>
          <w:ilvl w:val="1"/>
          <w:numId w:val="3"/>
        </w:numPr>
        <w:ind w:right="404"/>
      </w:pPr>
      <w:r>
        <w:t xml:space="preserve">В целях предотвращения возникновения и распространения инфекционных и неинфекционных заболеваний, пищевых отравлений среди воспитанников ДОО проводятся: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ежедневная влажная уборка групповых помещений с применением моющих и дезинфицирующих средств, разрешенных к использованию в ДОО не реже 2 раз в день;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обработка дверных ручек, поручней, выключателей с использованием дезинфицирующих средств; </w:t>
      </w:r>
    </w:p>
    <w:p w:rsidR="00A20DE4" w:rsidRDefault="00B76430" w:rsidP="00DF0B99">
      <w:pPr>
        <w:numPr>
          <w:ilvl w:val="0"/>
          <w:numId w:val="4"/>
        </w:numPr>
        <w:ind w:right="404" w:hanging="475"/>
      </w:pPr>
      <w:r>
        <w:t xml:space="preserve">генеральная </w:t>
      </w:r>
      <w:r>
        <w:tab/>
        <w:t xml:space="preserve">уборка </w:t>
      </w:r>
      <w:r>
        <w:tab/>
        <w:t xml:space="preserve">помещений </w:t>
      </w:r>
      <w:r>
        <w:tab/>
        <w:t xml:space="preserve">с </w:t>
      </w:r>
      <w:r>
        <w:tab/>
        <w:t xml:space="preserve">применением </w:t>
      </w:r>
      <w:r>
        <w:tab/>
        <w:t xml:space="preserve">моющих </w:t>
      </w:r>
      <w:r>
        <w:tab/>
        <w:t>и</w:t>
      </w:r>
    </w:p>
    <w:p w:rsidR="00A20DE4" w:rsidRDefault="00B76430" w:rsidP="00DF0B99">
      <w:pPr>
        <w:ind w:left="533" w:right="404"/>
      </w:pPr>
      <w:r>
        <w:t>дезинфицирующих средств не реже одного раза в месяц;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lastRenderedPageBreak/>
        <w:t xml:space="preserve">обеспечение групповой изоляции с проведением занятий в помещениях групповой ячейки и (или) на открытом воздухе отдельно от других групповых ячеек; </w:t>
      </w:r>
    </w:p>
    <w:p w:rsidR="00A20DE4" w:rsidRDefault="00B76430">
      <w:pPr>
        <w:numPr>
          <w:ilvl w:val="0"/>
          <w:numId w:val="4"/>
        </w:numPr>
        <w:ind w:right="404" w:hanging="475"/>
      </w:pPr>
      <w:r>
        <w:t xml:space="preserve">мероприятия по предотвращению появления в помещениях насекомых, грызунов и следов их жизнедеятельности.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35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5" w:line="271" w:lineRule="auto"/>
        <w:ind w:left="4135" w:right="0" w:hanging="2853"/>
        <w:jc w:val="left"/>
      </w:pPr>
      <w:r>
        <w:rPr>
          <w:b/>
        </w:rPr>
        <w:t xml:space="preserve">2. Требования к мебели, оборудованию, игрушкам групповых помещений ДОО </w:t>
      </w:r>
    </w:p>
    <w:p w:rsidR="00A20DE4" w:rsidRDefault="00B76430">
      <w:pPr>
        <w:spacing w:after="25" w:line="259" w:lineRule="auto"/>
        <w:ind w:left="202" w:right="0" w:firstLine="0"/>
        <w:jc w:val="center"/>
      </w:pPr>
      <w:r>
        <w:t xml:space="preserve">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Количество детей в группах ДОО определяется исходя из расчета площади групповой (игровой) комнаты. Нормативы площадей помещений ДОО в СП 2.4.3648-20, СанПиН 1.2.3685-21.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 СанПиН. </w:t>
      </w:r>
    </w:p>
    <w:p w:rsidR="00A20DE4" w:rsidRDefault="00B76430">
      <w:pPr>
        <w:ind w:left="533" w:right="404"/>
      </w:pPr>
      <w:r>
        <w:t xml:space="preserve">  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 </w:t>
      </w:r>
    </w:p>
    <w:p w:rsidR="00A20DE4" w:rsidRDefault="00B76430">
      <w:pPr>
        <w:ind w:left="533" w:right="404"/>
      </w:pPr>
      <w:r>
        <w:t xml:space="preserve">  Детская мебель и оборудование для помещений ДОО должны быть изготовлены из материалов, безвредных для здоровья детей, и иметь документы, подтверждающие их происхождение и безопасность. </w:t>
      </w:r>
    </w:p>
    <w:p w:rsidR="00A20DE4" w:rsidRDefault="00B76430">
      <w:pPr>
        <w:ind w:left="533" w:right="404"/>
      </w:pPr>
      <w:r>
        <w:t xml:space="preserve"> 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 полу. </w:t>
      </w:r>
    </w:p>
    <w:p w:rsidR="00A20DE4" w:rsidRDefault="00B76430">
      <w:pPr>
        <w:numPr>
          <w:ilvl w:val="1"/>
          <w:numId w:val="5"/>
        </w:numPr>
        <w:ind w:right="404"/>
      </w:pPr>
      <w:r>
        <w:t xml:space="preserve">Детская мебель (стульчики и столы) должны быть легкими и </w:t>
      </w:r>
      <w:proofErr w:type="gramStart"/>
      <w:r>
        <w:t>мобильными</w:t>
      </w:r>
      <w:proofErr w:type="gramEnd"/>
      <w:r>
        <w:t xml:space="preserve">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2.3. При оборудовании помещений интерактивной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</w:t>
      </w:r>
    </w:p>
    <w:p w:rsidR="00A20DE4" w:rsidRDefault="00B76430">
      <w:pPr>
        <w:ind w:left="533" w:right="404"/>
      </w:pPr>
      <w:r>
        <w:t xml:space="preserve">  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</w:t>
      </w:r>
    </w:p>
    <w:p w:rsidR="00A20DE4" w:rsidRDefault="00B76430">
      <w:pPr>
        <w:ind w:left="533" w:right="404"/>
      </w:pPr>
      <w:r>
        <w:t xml:space="preserve">  При использовании маркерной доски цвет маркера должен быть контрастного цвета по отношению к цвету доски. </w:t>
      </w:r>
    </w:p>
    <w:p w:rsidR="00A20DE4" w:rsidRDefault="00B76430">
      <w:pPr>
        <w:ind w:left="533" w:right="404"/>
      </w:pPr>
      <w:r>
        <w:lastRenderedPageBreak/>
        <w:t xml:space="preserve">  Размещение аквариумов, животных, птиц в помещениях групповых не допускается. </w:t>
      </w:r>
    </w:p>
    <w:p w:rsidR="00A20DE4" w:rsidRDefault="00B76430">
      <w:pPr>
        <w:ind w:left="533" w:right="404"/>
      </w:pPr>
      <w:r>
        <w:t xml:space="preserve">  Оборудование зоны для опытно-экспериментальной деятельности не должно иметь запрещенные и опасные материалы для детей. Опытно</w:t>
      </w:r>
      <w:r w:rsidR="00DF0B99">
        <w:t>-</w:t>
      </w:r>
      <w:r>
        <w:t>экспериментальная деятельность детей пров</w:t>
      </w:r>
      <w:r w:rsidR="00DF0B99">
        <w:t>одится под руководством заведующего</w:t>
      </w:r>
      <w:r>
        <w:t xml:space="preserve">. </w:t>
      </w:r>
    </w:p>
    <w:p w:rsidR="00A20DE4" w:rsidRDefault="00B76430">
      <w:pPr>
        <w:ind w:left="533" w:right="404"/>
      </w:pPr>
      <w:r>
        <w:t xml:space="preserve">  Все острые режущие, </w:t>
      </w:r>
      <w:proofErr w:type="gramStart"/>
      <w:r>
        <w:t>мелкие предметы, используемые в образовательной деятельности хранятся</w:t>
      </w:r>
      <w:proofErr w:type="gramEnd"/>
      <w:r>
        <w:t xml:space="preserve"> в недоступном для детей месте. </w:t>
      </w:r>
    </w:p>
    <w:p w:rsidR="00A20DE4" w:rsidRDefault="00B76430">
      <w:pPr>
        <w:ind w:left="533" w:right="404"/>
      </w:pPr>
      <w:r>
        <w:t>2.4. В ДОО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</w:t>
      </w:r>
      <w:r w:rsidR="00C43FC8">
        <w:t>-</w:t>
      </w:r>
      <w:r>
        <w:t xml:space="preserve">набивные и </w:t>
      </w:r>
      <w:r w:rsidR="00C43FC8">
        <w:t>пенно-</w:t>
      </w:r>
      <w:r>
        <w:t xml:space="preserve">латексные ворсованные игрушки для детей дошкольного возраста следует использовать только в качестве дидактических пособий. </w:t>
      </w:r>
    </w:p>
    <w:p w:rsidR="00A20DE4" w:rsidRDefault="00B76430">
      <w:pPr>
        <w:ind w:left="533" w:right="404"/>
      </w:pPr>
      <w:r>
        <w:t xml:space="preserve">  Игрушки моются ежедневно в конце дня, а в группах для детей младенческого и раннего  возраста  - 2 раза в день.  </w:t>
      </w:r>
    </w:p>
    <w:p w:rsidR="00A20DE4" w:rsidRDefault="00B76430">
      <w:pPr>
        <w:ind w:left="533" w:right="404"/>
      </w:pPr>
      <w:r>
        <w:t xml:space="preserve">  Игровое оборудование и оборудования для образовательной деятельности не должно иметь мелких и опасных для детей деталей. </w:t>
      </w:r>
    </w:p>
    <w:p w:rsidR="00A20DE4" w:rsidRDefault="00B76430">
      <w:pPr>
        <w:ind w:left="533" w:right="404"/>
      </w:pPr>
      <w:r>
        <w:t xml:space="preserve"> При проведении различных видов деятельности с детьми должна соблюдаться техника безопасности. </w:t>
      </w:r>
    </w:p>
    <w:p w:rsidR="00A20DE4" w:rsidRDefault="00B76430">
      <w:pPr>
        <w:ind w:left="533" w:right="404"/>
      </w:pPr>
      <w:r>
        <w:t xml:space="preserve">2.5. 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дошкольного образования, утвержденного приказом Министерством образования и науки РФ от 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 </w:t>
      </w:r>
    </w:p>
    <w:p w:rsidR="00A20DE4" w:rsidRDefault="00B76430">
      <w:pPr>
        <w:ind w:left="533" w:right="404"/>
      </w:pPr>
      <w:r>
        <w:t xml:space="preserve">2.6. Ежедневно должна </w:t>
      </w:r>
      <w:proofErr w:type="gramStart"/>
      <w:r>
        <w:t>проводится</w:t>
      </w:r>
      <w:proofErr w:type="gramEnd"/>
      <w:r>
        <w:t xml:space="preserve"> проверка состояния мебели, оборудования, игрушек группы. </w:t>
      </w:r>
    </w:p>
    <w:p w:rsidR="00A20DE4" w:rsidRDefault="00B76430">
      <w:pPr>
        <w:spacing w:after="25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pStyle w:val="1"/>
        <w:spacing w:after="194"/>
        <w:ind w:left="2122" w:right="1984"/>
      </w:pPr>
      <w:r>
        <w:t xml:space="preserve">3. Заключительные положения </w:t>
      </w:r>
    </w:p>
    <w:p w:rsidR="00A20DE4" w:rsidRDefault="00B76430">
      <w:pPr>
        <w:ind w:left="533" w:right="404"/>
      </w:pPr>
      <w:r>
        <w:t>3.1.  Настоящее положение вступает в действие с момента утвержд</w:t>
      </w:r>
      <w:r w:rsidR="00121A36">
        <w:t xml:space="preserve">ения и издания приказа заведующего МБДОУ детский сад </w:t>
      </w:r>
      <w:proofErr w:type="spellStart"/>
      <w:r w:rsidR="00121A36">
        <w:t>Баяр</w:t>
      </w:r>
      <w:proofErr w:type="spellEnd"/>
      <w:r>
        <w:t xml:space="preserve">. </w:t>
      </w:r>
    </w:p>
    <w:p w:rsidR="00A20DE4" w:rsidRDefault="00B76430">
      <w:pPr>
        <w:ind w:left="533" w:right="404"/>
      </w:pPr>
      <w:r>
        <w:t>3.2. Изменения и дополнения вносятся в Положение по мере необходимо</w:t>
      </w:r>
      <w:r w:rsidR="00AA59BF">
        <w:t>сти и подлежат утверждению заведующего МБДОУ детского сада Баяр</w:t>
      </w:r>
      <w:r>
        <w:t xml:space="preserve">. </w:t>
      </w:r>
    </w:p>
    <w:p w:rsidR="00A20DE4" w:rsidRDefault="00B76430">
      <w:pPr>
        <w:spacing w:after="0" w:line="259" w:lineRule="auto"/>
        <w:ind w:left="538" w:right="0" w:firstLine="0"/>
        <w:jc w:val="left"/>
      </w:pPr>
      <w:r>
        <w:t xml:space="preserve"> </w:t>
      </w:r>
    </w:p>
    <w:p w:rsidR="00A20DE4" w:rsidRDefault="00B76430">
      <w:pPr>
        <w:spacing w:after="156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 w:rsidP="00E61909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lastRenderedPageBreak/>
        <w:t xml:space="preserve"> </w:t>
      </w:r>
    </w:p>
    <w:p w:rsidR="00A20DE4" w:rsidRDefault="00B76430">
      <w:pPr>
        <w:pStyle w:val="1"/>
        <w:ind w:left="2122" w:right="1993"/>
      </w:pPr>
      <w:r>
        <w:t>Инструкция по технике</w:t>
      </w:r>
      <w:r>
        <w:rPr>
          <w:b w:val="0"/>
        </w:rPr>
        <w:t xml:space="preserve"> </w:t>
      </w:r>
      <w:r>
        <w:t>безопасности</w:t>
      </w:r>
      <w:r>
        <w:rPr>
          <w:b w:val="0"/>
        </w:rPr>
        <w:t xml:space="preserve"> </w:t>
      </w:r>
      <w:r>
        <w:t xml:space="preserve"> при проведении экспериментов с детьми в ДОО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63" w:line="259" w:lineRule="auto"/>
        <w:ind w:left="187" w:right="0" w:firstLine="0"/>
        <w:jc w:val="center"/>
      </w:pPr>
      <w:r>
        <w:rPr>
          <w:rFonts w:ascii="Calibri" w:eastAsia="Calibri" w:hAnsi="Calibri" w:cs="Calibri"/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перед </w:t>
      </w:r>
      <w:r>
        <w:rPr>
          <w:b/>
        </w:rPr>
        <w:tab/>
        <w:t xml:space="preserve">началом </w:t>
      </w:r>
      <w:r>
        <w:rPr>
          <w:b/>
        </w:rPr>
        <w:tab/>
        <w:t>экспериментальной деятельности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Внимательно изучить содержание и порядок проведения эксперимента, опыта, а также безопасные приемы его выполнения.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1"/>
        <w:ind w:right="404" w:hanging="494"/>
      </w:pPr>
      <w:r>
        <w:t>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Проветрить помещение, в котором будет проводиться опыт.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исправность оборудования, приборов, целостность лабораторной посуды и приборов из стекла.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0"/>
        <w:ind w:right="404" w:hanging="494"/>
      </w:pPr>
      <w:r>
        <w:t>Проверить правильность расстановки детской мебели в групповой комнате.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ind w:right="404" w:hanging="494"/>
      </w:pPr>
      <w:r>
        <w:t>Перед проведением экспериментальной деятельности, перед перемещением из одного помещения в другое, напоминать детям правила безопасного поведения.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0"/>
        <w:ind w:right="0"/>
        <w:jc w:val="left"/>
      </w:pPr>
      <w:r>
        <w:rPr>
          <w:b/>
        </w:rPr>
        <w:t>Требования безопасности во время экспериментальной деятельности</w:t>
      </w:r>
      <w:r>
        <w:rPr>
          <w:sz w:val="24"/>
        </w:rPr>
        <w:t xml:space="preserve"> </w:t>
      </w:r>
      <w:r>
        <w:t>2.1. Обеспечить безопасное проведение эксперимента, опыта для жизни и здоровья детей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ind w:right="404"/>
      </w:pPr>
      <w:r>
        <w:t>Рассаживать воспитанников за столы в соответствии с антропометрическими данными. Мебель должна быть промаркирована.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0"/>
        <w:ind w:right="404"/>
      </w:pPr>
      <w:r>
        <w:t>Нельзя оставлять детей в помещениях   без присмотра взрослых ни на секунду.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3"/>
        <w:ind w:right="404"/>
      </w:pPr>
      <w:r>
        <w:t>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требованиям.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7"/>
        </w:numPr>
        <w:spacing w:after="13" w:line="271" w:lineRule="auto"/>
        <w:ind w:right="404"/>
      </w:pPr>
      <w:r>
        <w:t xml:space="preserve">Во время проведения экспериментов, опытов, перемещения из одного помещения  в другое необходимо следить за соблюдением детьми правил безопасного </w:t>
      </w:r>
      <w:r>
        <w:tab/>
        <w:t xml:space="preserve">поведения: </w:t>
      </w:r>
      <w:r>
        <w:tab/>
        <w:t xml:space="preserve">не </w:t>
      </w:r>
      <w:r>
        <w:tab/>
        <w:t>толкаться. 2.6. В работе использовать только исправные технические средства обучения: магнитофон, телевизор, проектор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>Длительность просмотра познавательных фильмов должна составлять не более 15 мин.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spacing w:after="0"/>
        <w:ind w:right="404"/>
      </w:pPr>
      <w:r>
        <w:t xml:space="preserve">Следует в обязательном порядке соблюдать нормы и правила охраны жизни и здоровья детей во время экспериментов, опытов: соблюдать режим </w:t>
      </w:r>
      <w:r>
        <w:lastRenderedPageBreak/>
        <w:t>дня, расписание, длительность опыта, физическую и психологическую нагрузку и др.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t xml:space="preserve">Необходимо исключить ситуации </w:t>
      </w:r>
      <w:proofErr w:type="spellStart"/>
      <w:r>
        <w:t>травмирования</w:t>
      </w:r>
      <w:proofErr w:type="spellEnd"/>
      <w:r>
        <w:t xml:space="preserve"> одним ребенком другого путем рациональной организации детской деятельности.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8"/>
        </w:numPr>
        <w:ind w:right="404"/>
      </w:pPr>
      <w:r>
        <w:t>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6"/>
        </w:numPr>
        <w:spacing w:after="5" w:line="271" w:lineRule="auto"/>
        <w:ind w:right="0"/>
        <w:jc w:val="left"/>
      </w:pPr>
      <w:r>
        <w:rPr>
          <w:b/>
        </w:rPr>
        <w:t xml:space="preserve">Требования </w:t>
      </w:r>
      <w:r>
        <w:rPr>
          <w:b/>
        </w:rPr>
        <w:tab/>
        <w:t xml:space="preserve">безопасности </w:t>
      </w:r>
      <w:r>
        <w:rPr>
          <w:b/>
        </w:rPr>
        <w:tab/>
        <w:t xml:space="preserve">по </w:t>
      </w:r>
      <w:r>
        <w:rPr>
          <w:b/>
        </w:rPr>
        <w:tab/>
        <w:t xml:space="preserve">окончании </w:t>
      </w:r>
      <w:r>
        <w:rPr>
          <w:b/>
        </w:rPr>
        <w:tab/>
        <w:t>экспериментальной деятельности</w:t>
      </w:r>
      <w:r>
        <w:rPr>
          <w:sz w:val="24"/>
        </w:rPr>
        <w:t xml:space="preserve"> </w:t>
      </w:r>
    </w:p>
    <w:p w:rsidR="00A20DE4" w:rsidRDefault="00B76430">
      <w:pPr>
        <w:numPr>
          <w:ilvl w:val="1"/>
          <w:numId w:val="6"/>
        </w:numPr>
        <w:spacing w:after="13" w:line="271" w:lineRule="auto"/>
        <w:ind w:right="404" w:hanging="494"/>
      </w:pPr>
      <w:r>
        <w:t xml:space="preserve">По окончании работы следует привести в порядок свое рабочее место и рабочие </w:t>
      </w:r>
      <w:r>
        <w:tab/>
        <w:t xml:space="preserve">места </w:t>
      </w:r>
      <w:r>
        <w:tab/>
        <w:t xml:space="preserve">воспитанников. 3.2. </w:t>
      </w:r>
      <w:r>
        <w:tab/>
        <w:t xml:space="preserve">Выключить </w:t>
      </w:r>
      <w:r>
        <w:tab/>
      </w:r>
      <w:proofErr w:type="gramStart"/>
      <w:r>
        <w:t>демонстрационные</w:t>
      </w:r>
      <w:proofErr w:type="gramEnd"/>
      <w:r>
        <w:t xml:space="preserve">, </w:t>
      </w:r>
      <w:r>
        <w:tab/>
        <w:t xml:space="preserve">электрические </w:t>
      </w:r>
      <w:r>
        <w:tab/>
        <w:t xml:space="preserve">приборы-проектор, телевизор. </w:t>
      </w:r>
    </w:p>
    <w:p w:rsidR="00A20DE4" w:rsidRDefault="00B76430">
      <w:pPr>
        <w:numPr>
          <w:ilvl w:val="1"/>
          <w:numId w:val="9"/>
        </w:numPr>
        <w:ind w:right="404" w:hanging="494"/>
      </w:pPr>
      <w:r>
        <w:t xml:space="preserve">Убрать документацию, пособия, оборудование, использованное во время опытов в специально предназначенные места. </w:t>
      </w:r>
    </w:p>
    <w:p w:rsidR="00A20DE4" w:rsidRDefault="00B76430">
      <w:pPr>
        <w:numPr>
          <w:ilvl w:val="1"/>
          <w:numId w:val="9"/>
        </w:numPr>
        <w:spacing w:after="5"/>
        <w:ind w:right="404" w:hanging="494"/>
      </w:pPr>
      <w:r>
        <w:t xml:space="preserve">Тщательно вымыть руки с мылом. </w:t>
      </w:r>
    </w:p>
    <w:p w:rsidR="00A20DE4" w:rsidRDefault="00B76430">
      <w:pPr>
        <w:spacing w:after="79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3117" w:right="0" w:hanging="1676"/>
        <w:jc w:val="left"/>
      </w:pPr>
      <w:r>
        <w:rPr>
          <w:b/>
        </w:rPr>
        <w:t>Правила безопасности при проведении</w:t>
      </w:r>
      <w:r>
        <w:rPr>
          <w:sz w:val="24"/>
        </w:rPr>
        <w:t xml:space="preserve"> </w:t>
      </w:r>
      <w:r>
        <w:rPr>
          <w:b/>
        </w:rPr>
        <w:t xml:space="preserve">экспериментально - исследовательской деятельности </w:t>
      </w:r>
    </w:p>
    <w:p w:rsidR="00A20DE4" w:rsidRDefault="00B76430">
      <w:pPr>
        <w:spacing w:after="65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 xml:space="preserve"> При проведении экспериментально-исследовательской деятельности </w:t>
      </w:r>
      <w:r>
        <w:rPr>
          <w:b/>
          <w:u w:val="single" w:color="000000"/>
        </w:rPr>
        <w:t>не</w:t>
      </w:r>
      <w:r>
        <w:rPr>
          <w:b/>
        </w:rPr>
        <w:t xml:space="preserve"> </w:t>
      </w:r>
      <w:r>
        <w:rPr>
          <w:b/>
          <w:u w:val="single" w:color="000000"/>
        </w:rPr>
        <w:t>следует</w:t>
      </w:r>
      <w:r>
        <w:t xml:space="preserve"> пренебрегать правилами безопасности. 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Обязанность следить за соблюдением безопасности целиком лежит на педагоге.</w:t>
      </w:r>
      <w:r>
        <w:rPr>
          <w:sz w:val="24"/>
        </w:rPr>
        <w:t xml:space="preserve"> </w:t>
      </w:r>
    </w:p>
    <w:p w:rsidR="00A20DE4" w:rsidRDefault="00B76430">
      <w:pPr>
        <w:ind w:left="533" w:right="404"/>
      </w:pPr>
      <w:r>
        <w:t>При организации деятельности с детьми необходимое учитывать следующее: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ind w:right="404" w:hanging="355"/>
      </w:pPr>
      <w:r>
        <w:t>Воспитанников необходимо обучать постановке опытов.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0"/>
        </w:numPr>
        <w:spacing w:after="0"/>
        <w:ind w:right="404" w:hanging="355"/>
      </w:pPr>
      <w:r>
        <w:t xml:space="preserve">Работа с детьми строится по принципу «от </w:t>
      </w:r>
      <w:proofErr w:type="gramStart"/>
      <w:r>
        <w:t>простого</w:t>
      </w:r>
      <w:proofErr w:type="gramEnd"/>
      <w:r>
        <w:t xml:space="preserve"> к сложному»: педагог должен знать на каждом этапе об уровне умений воспитанников.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Педагог должен хорошо изучить индивидуальные особенности детей и уметь прогнозировать их поведение в той или иной ситуации,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ind w:right="404" w:hanging="283"/>
      </w:pPr>
      <w:r>
        <w:t>Для успешного руководства экспериментально - исследовательской деятельностью детей педагог должен уметь видеть весь</w:t>
      </w:r>
      <w:hyperlink r:id="rId5">
        <w:r>
          <w:t xml:space="preserve"> </w:t>
        </w:r>
      </w:hyperlink>
      <w:hyperlink r:id="rId6">
        <w:r>
          <w:t>коллектив</w:t>
        </w:r>
      </w:hyperlink>
      <w:hyperlink r:id="rId7">
        <w:r>
          <w:t xml:space="preserve"> </w:t>
        </w:r>
      </w:hyperlink>
      <w:r>
        <w:t>и распределять внимание между отдельными воспитанниками, а также хорошо владеть фактическим материалом и методикой проведения каждого опыта.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1"/>
        </w:numPr>
        <w:spacing w:after="8"/>
        <w:ind w:right="404" w:hanging="283"/>
      </w:pPr>
      <w:r>
        <w:t>В экспериментальной деятельности должна быть спокойная обстановка.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Правила техники безопасности при проведении опытов с песком.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lastRenderedPageBreak/>
        <w:t>Не кидай песок,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Набирай песок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2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spacing w:after="65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3"/>
        </w:numPr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  <w:r>
        <w:rPr>
          <w:b/>
        </w:rPr>
        <w:t>Правила техники безопасности при проведении опытов с водой.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брызгайся водой, она может попасть в глаза и дыхательные пути.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Не пей воду, она не предназначена для питья.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4"/>
        </w:numPr>
        <w:ind w:right="404" w:hanging="355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  <w:r>
        <w:t>8.  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13" w:line="271" w:lineRule="auto"/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5"/>
        </w:numPr>
        <w:spacing w:after="0"/>
        <w:ind w:left="1017" w:right="404" w:hanging="494"/>
      </w:pPr>
      <w:r>
        <w:lastRenderedPageBreak/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A20DE4" w:rsidRDefault="00B76430">
      <w:pPr>
        <w:spacing w:after="5" w:line="271" w:lineRule="auto"/>
        <w:ind w:left="533" w:right="0"/>
        <w:jc w:val="left"/>
      </w:pPr>
      <w:r>
        <w:rPr>
          <w:b/>
        </w:rPr>
        <w:t>Правила техники безопасности при проведении опытов с почвой, глиной</w:t>
      </w:r>
      <w:r>
        <w:t>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Перед опытом надень фартук.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Приступай к опыту только после объяснения последовательности его проведения и с разрешения воспитателя.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кидай почву, глину, не пересыпай его высоко, можешь попасть в глаза себе и товарищам.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Не трогай во время опыта руками лицо и глаза.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Ничего не бери в рот.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Набирай почву, глину мерной ложечкой, перемешивай палочкой.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Во время опыта будь аккуратным, не отвлекайся, чтобы ничего не уронить, не рассыпать, не разбить.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Содержи свое рабочее место в чистоте.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Если каждый проводит опыт самостоятельно, то располагаться необходимо на расстоянии друг от друга на 0,5-1 м. Если работаете в парах (подгруппами), то необходимо заранее договориться о последовательности и распределении действий.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Закончив работу, проверь состояние оборудования, инвентаря, очисти его, убери на место. Приведи рабочее место в порядок.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 xml:space="preserve">По завершению опытов обязательно вымой руки с мылом, вытри </w:t>
      </w:r>
      <w:proofErr w:type="gramStart"/>
      <w:r>
        <w:t>на</w:t>
      </w:r>
      <w:proofErr w:type="gramEnd"/>
      <w:r>
        <w:t xml:space="preserve"> сухо полотенцем.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ind w:left="1017" w:right="404" w:hanging="494"/>
      </w:pPr>
      <w:r>
        <w:t>Приведи в порядок свою одежду.</w:t>
      </w:r>
      <w:r>
        <w:rPr>
          <w:sz w:val="24"/>
        </w:rPr>
        <w:t xml:space="preserve"> </w:t>
      </w:r>
    </w:p>
    <w:p w:rsidR="00A20DE4" w:rsidRDefault="00B76430">
      <w:pPr>
        <w:numPr>
          <w:ilvl w:val="0"/>
          <w:numId w:val="16"/>
        </w:numPr>
        <w:spacing w:after="0"/>
        <w:ind w:left="1017" w:right="404" w:hanging="494"/>
      </w:pPr>
      <w:r>
        <w:t>В случае даже незначительной травмы, ссадины обязательно обратись к воспитателю.</w:t>
      </w:r>
      <w:r>
        <w:rPr>
          <w:sz w:val="24"/>
        </w:rPr>
        <w:t xml:space="preserve"> </w:t>
      </w:r>
    </w:p>
    <w:p w:rsidR="00A20DE4" w:rsidRDefault="00B76430">
      <w:pPr>
        <w:spacing w:after="16" w:line="259" w:lineRule="auto"/>
        <w:ind w:left="538" w:right="0" w:firstLine="0"/>
        <w:jc w:val="left"/>
      </w:pPr>
      <w:r>
        <w:rPr>
          <w:sz w:val="24"/>
        </w:rPr>
        <w:t xml:space="preserve"> </w:t>
      </w:r>
    </w:p>
    <w:p w:rsidR="00A20DE4" w:rsidRDefault="00B76430">
      <w:pPr>
        <w:spacing w:after="151" w:line="259" w:lineRule="auto"/>
        <w:ind w:left="202" w:right="0" w:firstLine="0"/>
        <w:jc w:val="center"/>
      </w:pPr>
      <w:r>
        <w:rPr>
          <w:b/>
        </w:rPr>
        <w:t xml:space="preserve"> </w:t>
      </w:r>
    </w:p>
    <w:p w:rsidR="00A20DE4" w:rsidRDefault="00B76430">
      <w:pPr>
        <w:spacing w:after="0" w:line="259" w:lineRule="auto"/>
        <w:ind w:left="202" w:right="0" w:firstLine="0"/>
        <w:jc w:val="center"/>
      </w:pPr>
      <w:r>
        <w:rPr>
          <w:b/>
        </w:rPr>
        <w:t xml:space="preserve"> </w:t>
      </w:r>
    </w:p>
    <w:sectPr w:rsidR="00A20DE4" w:rsidSect="00EC5A73">
      <w:pgSz w:w="11904" w:h="16838"/>
      <w:pgMar w:top="1183" w:right="444" w:bottom="1217" w:left="11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E81"/>
    <w:multiLevelType w:val="hybridMultilevel"/>
    <w:tmpl w:val="57DA9B68"/>
    <w:lvl w:ilvl="0" w:tplc="697AEAE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6B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ED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8D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2C49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42FD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CE0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A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0A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540359"/>
    <w:multiLevelType w:val="hybridMultilevel"/>
    <w:tmpl w:val="2A62705E"/>
    <w:lvl w:ilvl="0" w:tplc="57826F0A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8A9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0B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A84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26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E43F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18F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82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08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247845"/>
    <w:multiLevelType w:val="multilevel"/>
    <w:tmpl w:val="9BA8F7A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BA0297"/>
    <w:multiLevelType w:val="hybridMultilevel"/>
    <w:tmpl w:val="25EE64EE"/>
    <w:lvl w:ilvl="0" w:tplc="6DF23CC8">
      <w:start w:val="1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F02F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6C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D2B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620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CC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E8B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605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B2D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2D2B74"/>
    <w:multiLevelType w:val="hybridMultilevel"/>
    <w:tmpl w:val="8570A5F6"/>
    <w:lvl w:ilvl="0" w:tplc="38D492EA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063E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54F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23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8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587E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012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02F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4D1ECA"/>
    <w:multiLevelType w:val="multilevel"/>
    <w:tmpl w:val="BB484998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9F61F7"/>
    <w:multiLevelType w:val="multilevel"/>
    <w:tmpl w:val="3B2439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50115B"/>
    <w:multiLevelType w:val="hybridMultilevel"/>
    <w:tmpl w:val="277414F6"/>
    <w:lvl w:ilvl="0" w:tplc="A432A64C">
      <w:start w:val="1"/>
      <w:numFmt w:val="bullet"/>
      <w:lvlText w:val="-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00F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643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569C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561B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BC4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801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96FD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0A2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A5C0C9D"/>
    <w:multiLevelType w:val="multilevel"/>
    <w:tmpl w:val="03C272D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381ACE"/>
    <w:multiLevelType w:val="hybridMultilevel"/>
    <w:tmpl w:val="EF4CC49A"/>
    <w:lvl w:ilvl="0" w:tplc="BA8E6098">
      <w:start w:val="2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8C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80B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87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283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0C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8E9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500B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454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F07878"/>
    <w:multiLevelType w:val="multilevel"/>
    <w:tmpl w:val="A5BE16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8A6D11"/>
    <w:multiLevelType w:val="multilevel"/>
    <w:tmpl w:val="CE868E54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1B48F5"/>
    <w:multiLevelType w:val="hybridMultilevel"/>
    <w:tmpl w:val="26CE06E8"/>
    <w:lvl w:ilvl="0" w:tplc="70E2FDB0">
      <w:start w:val="1"/>
      <w:numFmt w:val="bullet"/>
      <w:lvlText w:val="-"/>
      <w:lvlJc w:val="left"/>
      <w:pPr>
        <w:ind w:left="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2D6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84A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0B8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A33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AA4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6684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A64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6D9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8415C8"/>
    <w:multiLevelType w:val="hybridMultilevel"/>
    <w:tmpl w:val="A69E7F00"/>
    <w:lvl w:ilvl="0" w:tplc="C632E816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08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FAB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CB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FAB6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329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8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DC1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C21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A3F1B14"/>
    <w:multiLevelType w:val="hybridMultilevel"/>
    <w:tmpl w:val="F5183DD2"/>
    <w:lvl w:ilvl="0" w:tplc="12B06458">
      <w:start w:val="9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4A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44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EFD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0E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0E5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213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08C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AC03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5E599F"/>
    <w:multiLevelType w:val="multilevel"/>
    <w:tmpl w:val="C9045B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20DE4"/>
    <w:rsid w:val="00121A36"/>
    <w:rsid w:val="001B4BE5"/>
    <w:rsid w:val="003A5E19"/>
    <w:rsid w:val="004B59B2"/>
    <w:rsid w:val="008A2F51"/>
    <w:rsid w:val="00A20DE4"/>
    <w:rsid w:val="00AA59BF"/>
    <w:rsid w:val="00B76430"/>
    <w:rsid w:val="00C43FC8"/>
    <w:rsid w:val="00C620E1"/>
    <w:rsid w:val="00D92E5F"/>
    <w:rsid w:val="00DF0B99"/>
    <w:rsid w:val="00E61909"/>
    <w:rsid w:val="00EC5A73"/>
    <w:rsid w:val="00FB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73"/>
    <w:pPr>
      <w:spacing w:after="31" w:line="255" w:lineRule="auto"/>
      <w:ind w:left="548" w:right="40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C5A73"/>
    <w:pPr>
      <w:keepNext/>
      <w:keepLines/>
      <w:spacing w:after="14" w:line="271" w:lineRule="auto"/>
      <w:ind w:left="1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A73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4B5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andia.ru/text/category/koll/&amp;sa=D&amp;ust=1581519893039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pandia.ru/text/category/koll/&amp;sa=D&amp;ust=1581519893039000" TargetMode="External"/><Relationship Id="rId5" Type="http://schemas.openxmlformats.org/officeDocument/2006/relationships/hyperlink" Target="https://www.google.com/url?q=https://pandia.ru/text/category/koll/&amp;sa=D&amp;ust=1581519893039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Ok</cp:lastModifiedBy>
  <cp:revision>2</cp:revision>
  <cp:lastPrinted>2022-10-06T07:15:00Z</cp:lastPrinted>
  <dcterms:created xsi:type="dcterms:W3CDTF">2022-12-02T07:29:00Z</dcterms:created>
  <dcterms:modified xsi:type="dcterms:W3CDTF">2022-12-02T07:29:00Z</dcterms:modified>
</cp:coreProperties>
</file>