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Индивидуальная поддержка развития детей в семье</w:t>
      </w:r>
    </w:p>
    <w:p w:rsidR="001D20DA" w:rsidRDefault="001D20DA" w:rsidP="001D20D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Главная цель педагогов дошкольного учреждения 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1D20DA" w:rsidRDefault="001D20DA" w:rsidP="001D20D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-развитие интересов и потребностей ребенка;</w:t>
      </w:r>
    </w:p>
    <w:p w:rsidR="001D20DA" w:rsidRDefault="001D20DA" w:rsidP="001D20D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-распределение обязанностей и ответственности между родителями в постоянно меняющихся ситуациях воспитания детей;</w:t>
      </w:r>
    </w:p>
    <w:p w:rsidR="001D20DA" w:rsidRDefault="001D20DA" w:rsidP="001D20D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-поддержка открытости во взаимоотношениях между разными поколениями в семье;</w:t>
      </w:r>
    </w:p>
    <w:p w:rsidR="001D20DA" w:rsidRDefault="001D20DA" w:rsidP="001D20D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-выработка образа жизни семьи, формирование семейных традиций;</w:t>
      </w:r>
    </w:p>
    <w:p w:rsidR="001D20DA" w:rsidRDefault="001D20DA" w:rsidP="001D20D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-понимание и принятие индивидуальности ребенка, доверие и уважение к нему как к уникальной личности.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Данная цель реализуется через следующие задачи: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-воспитание уважения к детству и </w:t>
      </w:r>
      <w:proofErr w:type="spellStart"/>
      <w:r>
        <w:rPr>
          <w:rStyle w:val="c0"/>
          <w:color w:val="000000"/>
          <w:sz w:val="28"/>
          <w:szCs w:val="28"/>
        </w:rPr>
        <w:t>родительству</w:t>
      </w:r>
      <w:proofErr w:type="spellEnd"/>
      <w:r>
        <w:rPr>
          <w:rStyle w:val="c0"/>
          <w:color w:val="000000"/>
          <w:sz w:val="28"/>
          <w:szCs w:val="28"/>
        </w:rPr>
        <w:t>;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-взаимодействие с родителями для изучения их семейной микросреды;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-повышение и содействие общей культуры семьи и психолого-педагогической компетентности родителей;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Оказание адресной помощи современной семье в деле воспитания, обучения и развития детей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Взаимодействие детского сада с семьёй следует рассматривать, прежде всего, как диалог двух партнёров в совместном деле развития, </w:t>
      </w:r>
      <w:proofErr w:type="spellStart"/>
      <w:r>
        <w:rPr>
          <w:rStyle w:val="c7"/>
          <w:color w:val="000000"/>
          <w:sz w:val="28"/>
          <w:szCs w:val="28"/>
        </w:rPr>
        <w:t>воспитания</w:t>
      </w:r>
      <w:proofErr w:type="gramStart"/>
      <w:r>
        <w:rPr>
          <w:rStyle w:val="c7"/>
          <w:color w:val="000000"/>
          <w:sz w:val="28"/>
          <w:szCs w:val="28"/>
        </w:rPr>
        <w:t>,о</w:t>
      </w:r>
      <w:proofErr w:type="gramEnd"/>
      <w:r>
        <w:rPr>
          <w:rStyle w:val="c7"/>
          <w:color w:val="000000"/>
          <w:sz w:val="28"/>
          <w:szCs w:val="28"/>
        </w:rPr>
        <w:t>бучения</w:t>
      </w:r>
      <w:proofErr w:type="spellEnd"/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формирования дошкольника. Данное взаимодействие возникает далеко не сразу. Это достаточно длительный процесс, долгий и кропотливый труд, требующий терпеливого, неуклонного следования выбранной цели.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Современные родители образованны, обладают широким доступом к научно-популярной информации из области педагогики и психологии. Однако высокий уровень общей культуры, эрудированность и информированность родителей не являются гарантией достаточного уровня их педагогической компетентности.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Родители испытывают затруднения в развитии, воспитании и обучении своих детей, выборе оптимальных воспитательных методов и приёмов, в применении почерпнутой из Интернета и научно-популярной литературы информации непосредственно на практике. Педагоги дошкольного образовательного учреждения отмечают сохраняющуюся у родителей потребность в получении конкретной адресной помощи по вопросам воспитания и обучения своих детей.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На практике это выражается в следующем: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-недостаточная информированность родителей об особенностях медицинской, психологической, педагогической составляющих развития ребёнка, и, как следствие, неумение оказать ему своевременную необходимую помощь;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-неадекватность ожиданий по отношению к процессам развития, воспитания и обучения ребёнка;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-собственные психологические и педагогические проблемы родителей, которые они пытаются разрешить самостоятельно, не обращаясь за помощью к специалистам;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-недостаточное взаимопонимание при взаимодействии с педагогами ДОУ и т.д.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 необходимо говорить о психолого-педагогическом просвещении родителей дошкольников с целью повышения их педагогической культуры как одном из направлений деятельности дошкольного образовательного учреждения. Т.А. Куликова определяет педагогическую культуру родителей как составную часть общей культуры человека, в которой воплощен накопленный человеческий опыт воспитания детей в семье.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Педагогическая культура включает несколько компонентов: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понимание и осознание ответственности за воспитание детей; 2) знания о развитии, воспитании, обучении детей; 3) практические умения организации жизни и деятельности детей в семье; 4) осуществления воспитательной деятельности; 5) продуктивная связь с другими воспитательными институтами (дошкольное учреждение, школа).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Одной из задач педагогов дошкольного образовательного учреждения в процессе взаимодействия с семьей является преодоление трудностей в общении из-за различий в уровне подготовки. Можно сказать, что найти «общий язык» с родителями – значит найти «язык доверия».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Сотрудничество дошкольного учреждения и семьи предполагает наличие у родителей ответственности, а у педагогов – семейной </w:t>
      </w:r>
      <w:proofErr w:type="spellStart"/>
      <w:r>
        <w:rPr>
          <w:rStyle w:val="c0"/>
          <w:color w:val="000000"/>
          <w:sz w:val="28"/>
          <w:szCs w:val="28"/>
        </w:rPr>
        <w:t>центрированности</w:t>
      </w:r>
      <w:proofErr w:type="spellEnd"/>
      <w:r>
        <w:rPr>
          <w:rStyle w:val="c0"/>
          <w:color w:val="000000"/>
          <w:sz w:val="28"/>
          <w:szCs w:val="28"/>
        </w:rPr>
        <w:t xml:space="preserve"> педагогической деятельности, основанной на рассмотрении ребенка только в контексте семьи.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формирования позиции сотрудничества педагогов с детьми и их родителями необходимо создание единого пространства развития ребенка, которое должны поддерживать и детский сад, и семья. Чтобы выстроить эффективное общение педагогов и родителей важно обладать коммуникативными умениями, ориентироваться в проблемах воспитания каждой семьи.  Общение будет успешно, если оно содержательно, основано на общих и значимых для обеих сторонах темах, если каждая их них в процессе общения обогащает свой информационный багаж.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Основной путь налаживания такого сотрудничества – организация воспитательного процесса, результатом которого станет реализация целей и принципов личностно-ориентированного образования дошкольников.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Семьи относительно воспитательного потенциала можно условно разделить на три группы: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1.</w:t>
      </w:r>
      <w:r>
        <w:rPr>
          <w:rStyle w:val="c0"/>
          <w:color w:val="000000"/>
          <w:sz w:val="28"/>
          <w:szCs w:val="28"/>
        </w:rPr>
        <w:t> Семьи с высоким воспитательным потенциалом. Главная задача в работе с данной группой родителей – привлечь их к активному участию в воспитательной работе, к организации помощи семьям со средним и низким потенциалом. Можно отметить, что в этих семьях наиболее благополучные условия для воспитания детей дошкольного возраста, так взаимоотношения строятся на уважении к личности ребенка и любви.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2.</w:t>
      </w:r>
      <w:r>
        <w:rPr>
          <w:rStyle w:val="c0"/>
          <w:color w:val="000000"/>
          <w:sz w:val="28"/>
          <w:szCs w:val="28"/>
        </w:rPr>
        <w:t> В работе с родителями со средним воспитательным потенциалом основной упор делается на воспитание навыков правильной организации семейного досуга, жизнедеятельности семьи с целью преодоления ошибок, допускаемых в воспитании детей.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3.</w:t>
      </w:r>
      <w:r>
        <w:rPr>
          <w:rStyle w:val="c0"/>
          <w:color w:val="000000"/>
          <w:sz w:val="28"/>
          <w:szCs w:val="28"/>
        </w:rPr>
        <w:t> В работе с родителями с низким потенциалом семьи основная задача состоит в установлении контактов семьи и ДОУ, формировании представлений о родительских обязанностях, повышении педагогической культуры, в помощи родителям по устранению конфликтных ситуаций, по коррекции детско-родительских отношений.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Инициатором установления такого сотрудничества должны быть педагоги образовательного учреждения, так как они профессионально подготовлены к образовательной и воспитательной работе, и понимают, что ее успешность зависит от согласованности преемственности в воспитании, образовании и развитии детей.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 профессиональным функциям современного педагога дошкольного образовательного учреждения можно отнести следующие:</w:t>
      </w:r>
      <w:r>
        <w:rPr>
          <w:rStyle w:val="c0"/>
          <w:color w:val="000000"/>
          <w:sz w:val="28"/>
          <w:szCs w:val="28"/>
        </w:rPr>
        <w:t> 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1)</w:t>
      </w:r>
      <w:r>
        <w:rPr>
          <w:rStyle w:val="c0"/>
          <w:color w:val="000000"/>
          <w:sz w:val="28"/>
          <w:szCs w:val="28"/>
        </w:rPr>
        <w:t> участие в педагогическом просвещении родителей;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2)</w:t>
      </w:r>
      <w:r>
        <w:rPr>
          <w:rStyle w:val="c0"/>
          <w:color w:val="000000"/>
          <w:sz w:val="28"/>
          <w:szCs w:val="28"/>
        </w:rPr>
        <w:t> регулирование и согласование воспитательных воздействий семьи и дошкольного учреждения.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Специалистам дошкольного учреждения принадлежит ведущая роль в управлении и организации воспитательного процесса с родителями и другими членами семьи. Но эта роль успешно осуществляется лишь при хорошем знании особенностей семьи, педагогических условий воспитания ребенка в конкретной семье.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Управление воспитательным процессом с семьей – достаточно сложный процесс, поскольку предполагает личностную и профессиональную готовность всех специалистов ДОУ к принятию и освоению новых подходов в работе с родителями, развитие перспектив образовательного и воспитательного пространства, выбор ценностей при организации воспитательной  среды. А также готовность родителей к взаимодействию со специалистами ДОУ по вопросам воспитания детей.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Воспитание и развитие ребенка невозможны без участия родителей.</w:t>
      </w:r>
      <w:proofErr w:type="gramEnd"/>
      <w:r>
        <w:rPr>
          <w:rStyle w:val="c0"/>
          <w:color w:val="000000"/>
          <w:sz w:val="28"/>
          <w:szCs w:val="28"/>
        </w:rPr>
        <w:t xml:space="preserve">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 и тогда все получится.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lastRenderedPageBreak/>
        <w:t>Общие рекомендации родителям по оказанию ребенку помощи в развитии: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> 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2.</w:t>
      </w:r>
      <w:r>
        <w:rPr>
          <w:rStyle w:val="c0"/>
          <w:color w:val="000000"/>
          <w:sz w:val="28"/>
          <w:szCs w:val="28"/>
        </w:rPr>
        <w:t> 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3.</w:t>
      </w:r>
      <w:r>
        <w:rPr>
          <w:rStyle w:val="c0"/>
          <w:color w:val="000000"/>
          <w:sz w:val="28"/>
          <w:szCs w:val="28"/>
        </w:rPr>
        <w:t> Помогая ребенку осваивать новый навык, мягко и осторожно направляйте его движения своими руками.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4.</w:t>
      </w:r>
      <w:r>
        <w:rPr>
          <w:rStyle w:val="c0"/>
          <w:color w:val="000000"/>
          <w:sz w:val="28"/>
          <w:szCs w:val="28"/>
        </w:rPr>
        <w:t> Используйте зеркало, чтобы помочь ребенку узнать свое тело, научиться владеть руками.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5.</w:t>
      </w:r>
      <w:r>
        <w:rPr>
          <w:rStyle w:val="c0"/>
          <w:color w:val="000000"/>
          <w:sz w:val="28"/>
          <w:szCs w:val="28"/>
        </w:rPr>
        <w:t> 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6.</w:t>
      </w:r>
      <w:r>
        <w:rPr>
          <w:rStyle w:val="c0"/>
          <w:color w:val="000000"/>
          <w:sz w:val="28"/>
          <w:szCs w:val="28"/>
        </w:rPr>
        <w:t> Побуждайте ребенка двигаться или тянуться, стараясь достать то, что он хочет.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7.</w:t>
      </w:r>
      <w:r>
        <w:rPr>
          <w:rStyle w:val="c0"/>
          <w:color w:val="000000"/>
          <w:sz w:val="28"/>
          <w:szCs w:val="28"/>
        </w:rPr>
        <w:t> Сделайте учение забавой. Всегда ищите способы превратить обучающие занятия в игру.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8.</w:t>
      </w:r>
      <w:r>
        <w:rPr>
          <w:rStyle w:val="c0"/>
          <w:color w:val="000000"/>
          <w:sz w:val="28"/>
          <w:szCs w:val="28"/>
        </w:rPr>
        <w:t> Пусть старшие братья и сестры показывают ребенку новые приспособления, предметы, игрушки и т.д.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9.</w:t>
      </w:r>
      <w:r>
        <w:rPr>
          <w:rStyle w:val="c0"/>
          <w:color w:val="000000"/>
          <w:sz w:val="28"/>
          <w:szCs w:val="28"/>
        </w:rPr>
        <w:t> 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1D20DA" w:rsidRDefault="001D20DA" w:rsidP="001D20D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10.</w:t>
      </w:r>
      <w:r>
        <w:rPr>
          <w:rStyle w:val="c0"/>
          <w:color w:val="000000"/>
          <w:sz w:val="28"/>
          <w:szCs w:val="28"/>
        </w:rPr>
        <w:t> 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6D475F" w:rsidRDefault="001D20DA"/>
    <w:sectPr w:rsidR="006D475F" w:rsidSect="00197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D20DA"/>
    <w:rsid w:val="000D177B"/>
    <w:rsid w:val="001975AB"/>
    <w:rsid w:val="001D20DA"/>
    <w:rsid w:val="0057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D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20DA"/>
  </w:style>
  <w:style w:type="paragraph" w:customStyle="1" w:styleId="c4">
    <w:name w:val="c4"/>
    <w:basedOn w:val="a"/>
    <w:rsid w:val="001D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20DA"/>
  </w:style>
  <w:style w:type="character" w:customStyle="1" w:styleId="c7">
    <w:name w:val="c7"/>
    <w:basedOn w:val="a0"/>
    <w:rsid w:val="001D20DA"/>
  </w:style>
  <w:style w:type="character" w:customStyle="1" w:styleId="c5">
    <w:name w:val="c5"/>
    <w:basedOn w:val="a0"/>
    <w:rsid w:val="001D2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1391</Words>
  <Characters>7935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2022-12-02T08:28:00Z</dcterms:created>
  <dcterms:modified xsi:type="dcterms:W3CDTF">2022-12-02T08:29:00Z</dcterms:modified>
</cp:coreProperties>
</file>